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86" w:rsidRDefault="00350386" w:rsidP="00350386">
      <w:pPr>
        <w:pStyle w:val="a3"/>
        <w:spacing w:before="0" w:beforeAutospacing="0" w:after="240" w:afterAutospacing="0"/>
        <w:ind w:left="-993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 xml:space="preserve">Памятка для </w:t>
      </w:r>
      <w:proofErr w:type="gramStart"/>
      <w:r>
        <w:rPr>
          <w:rFonts w:ascii="Tahoma" w:hAnsi="Tahoma" w:cs="Tahoma"/>
          <w:b/>
          <w:bCs/>
          <w:i/>
          <w:iCs/>
          <w:color w:val="464646"/>
        </w:rPr>
        <w:t>родителей</w:t>
      </w:r>
      <w:r>
        <w:rPr>
          <w:rFonts w:ascii="Tahoma" w:hAnsi="Tahoma" w:cs="Tahoma"/>
          <w:b/>
          <w:bCs/>
          <w:i/>
          <w:iCs/>
          <w:color w:val="464646"/>
        </w:rPr>
        <w:br/>
        <w:t>«</w:t>
      </w:r>
      <w:proofErr w:type="gramEnd"/>
      <w:r>
        <w:rPr>
          <w:rFonts w:ascii="Tahoma" w:hAnsi="Tahoma" w:cs="Tahoma"/>
          <w:b/>
          <w:bCs/>
          <w:i/>
          <w:iCs/>
          <w:color w:val="464646"/>
        </w:rPr>
        <w:t>О мерах безопасности в зимний период»</w:t>
      </w:r>
    </w:p>
    <w:p w:rsidR="00350386" w:rsidRDefault="00350386" w:rsidP="00350386">
      <w:pPr>
        <w:pStyle w:val="a3"/>
        <w:spacing w:before="0" w:beforeAutospacing="0" w:after="24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Одежда для зимней прогулки с детьми.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Собираясь на прогулку необходимо помнить главное: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меньше будет скользить по снегу и льду. Чтобы застраховаться от потери варежек или перчаток, пришейте к ним резинку.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Зимние забавы и безопасность.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i/>
          <w:iCs/>
          <w:color w:val="464646"/>
        </w:rPr>
        <w:t>Катание на санках, ледянках: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прежде, чем сесть на санки, необходимо проверить, нет ли в них неисправностей;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на горке надо соблюдать дисциплину и последовательность;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нежелательно кататься на санках, лежа на животе, можно повредить зубы или голову.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кататься на санках стоя нельзя!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опасно привязывать санки друг к другу.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Зимние игры: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нежелательно валяться и играть в сугробах, которые находятся, например, под окнами домов или около подъезда;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при игре в снежки кидаться в лицо нельзя, и вообще кидать нужно не с силой;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глубокие снежные туннели, которые любят строить дети, могут обвалиться!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Опасности, подстерегающие нас зимой.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i/>
          <w:iCs/>
          <w:color w:val="464646"/>
        </w:rPr>
        <w:t>Осторожно, сосульки!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Важно обратить внимание на сосульки и горы снега, свешивающиеся с крыш домов. Такие места надо, обходить стороной. Ни в коем случае нельзя заходить в огражденные зоны. Всегда обращать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</w:t>
      </w:r>
      <w:r>
        <w:rPr>
          <w:rFonts w:ascii="Tahoma" w:hAnsi="Tahoma" w:cs="Tahoma"/>
          <w:color w:val="464646"/>
        </w:rPr>
        <w:lastRenderedPageBreak/>
        <w:t>Нужно как можно быстрее прижаться к стене, козырек крыши послужит укрытием.  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i/>
          <w:iCs/>
          <w:color w:val="464646"/>
        </w:rPr>
        <w:t>Осторожно, гололед!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 обледеневшему тротуару нужно ходить маленькими шажками, наступая на всю подошву. Стараться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i/>
          <w:iCs/>
          <w:color w:val="464646"/>
        </w:rPr>
        <w:t>Осторожно, мороз!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Сократить или вовсе исключить прогулку в морозные дни: высока вероятность обморожения.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Главные правила поведения на дороге зимой.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Удвоенное внимание и повышенная осторожность!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Переходите только по подземным, надземным или регулируемым пере</w:t>
      </w:r>
      <w:r>
        <w:rPr>
          <w:rFonts w:ascii="Tahoma" w:hAnsi="Tahoma" w:cs="Tahoma"/>
          <w:color w:val="464646"/>
        </w:rPr>
        <w:softHyphen/>
        <w:t>ходам. А в случае их отсутствия — при переходе увеличьте безопасное расстояние до автомобиля.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3. Яркое солнце, как ни странно, тоже помеха. Яркое солнце и белый снег создают эффект бликов, человек как бы «ослепля</w:t>
      </w:r>
      <w:r>
        <w:rPr>
          <w:rFonts w:ascii="Tahoma" w:hAnsi="Tahoma" w:cs="Tahoma"/>
          <w:color w:val="464646"/>
        </w:rPr>
        <w:softHyphen/>
        <w:t>ется». Поэтому нужно быть крайне внимательным.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4. В снежный накат или гололед повышается вероятность заноса автомобиля, и, самое главное — непредсказуемо удли</w:t>
      </w:r>
      <w:r>
        <w:rPr>
          <w:rFonts w:ascii="Tahoma" w:hAnsi="Tahoma" w:cs="Tahoma"/>
          <w:color w:val="464646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>
        <w:rPr>
          <w:rFonts w:ascii="Tahoma" w:hAnsi="Tahoma" w:cs="Tahoma"/>
          <w:color w:val="464646"/>
        </w:rPr>
        <w:softHyphen/>
        <w:t>езжую часть, даже на переходе! Переходить только шагом и быть внимательным. Обязательно остановиться и, только убедившись в том, что поблизости нет транспорта, переходить проезжую часть.</w:t>
      </w:r>
    </w:p>
    <w:p w:rsidR="00350386" w:rsidRDefault="00350386" w:rsidP="00350386">
      <w:pPr>
        <w:pStyle w:val="a3"/>
        <w:tabs>
          <w:tab w:val="left" w:pos="9639"/>
        </w:tabs>
        <w:spacing w:before="0" w:beforeAutospacing="0" w:after="240" w:afterAutospacing="0"/>
        <w:ind w:right="991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Вот основные правила безопасного поведения в зимнее время года, которые следует помнить взрослым и учить детей соблюдать их.</w:t>
      </w:r>
    </w:p>
    <w:p w:rsidR="009F3797" w:rsidRPr="00350386" w:rsidRDefault="00350386" w:rsidP="00350386">
      <w:pPr>
        <w:tabs>
          <w:tab w:val="left" w:pos="9639"/>
        </w:tabs>
        <w:ind w:right="991"/>
        <w:rPr>
          <w:sz w:val="24"/>
          <w:szCs w:val="28"/>
        </w:rPr>
      </w:pPr>
      <w:r>
        <w:rPr>
          <w:sz w:val="24"/>
          <w:szCs w:val="28"/>
        </w:rPr>
        <w:t>Воспитатель: Митрофанова Н.А</w:t>
      </w:r>
      <w:bookmarkStart w:id="0" w:name="_GoBack"/>
      <w:bookmarkEnd w:id="0"/>
    </w:p>
    <w:sectPr w:rsidR="009F3797" w:rsidRPr="00350386" w:rsidSect="0035038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885"/>
    <w:multiLevelType w:val="hybridMultilevel"/>
    <w:tmpl w:val="11C4C9A0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D4055AA"/>
    <w:multiLevelType w:val="hybridMultilevel"/>
    <w:tmpl w:val="2012B40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0A6A0C"/>
    <w:rsid w:val="00350386"/>
    <w:rsid w:val="007D4F81"/>
    <w:rsid w:val="008A79FE"/>
    <w:rsid w:val="009F3797"/>
    <w:rsid w:val="00BE48A2"/>
    <w:rsid w:val="00C97048"/>
    <w:rsid w:val="00DB1186"/>
    <w:rsid w:val="00E12EB0"/>
    <w:rsid w:val="00F26BC9"/>
    <w:rsid w:val="00FF4D0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paragraph" w:styleId="a5">
    <w:name w:val="List Paragraph"/>
    <w:basedOn w:val="a"/>
    <w:uiPriority w:val="34"/>
    <w:qFormat/>
    <w:rsid w:val="009F37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2022-01-19T15:26:00Z</cp:lastPrinted>
  <dcterms:created xsi:type="dcterms:W3CDTF">2022-02-04T17:54:00Z</dcterms:created>
  <dcterms:modified xsi:type="dcterms:W3CDTF">2022-02-04T17:54:00Z</dcterms:modified>
</cp:coreProperties>
</file>