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017" w:rsidRPr="00C20017" w:rsidRDefault="00C20017" w:rsidP="00C20017">
      <w:pPr>
        <w:spacing w:after="0" w:line="240" w:lineRule="auto"/>
        <w:ind w:left="-1134" w:right="5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01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3033C9" w:rsidRPr="00C20017" w:rsidRDefault="00C20017" w:rsidP="00C20017">
      <w:pPr>
        <w:suppressAutoHyphens/>
        <w:autoSpaceDN w:val="0"/>
        <w:spacing w:after="200" w:line="276" w:lineRule="auto"/>
        <w:ind w:left="-1134" w:right="565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C200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ДЕТСКИЙ САД «УЛЫБКА» Г. ВОЛГОДОНСКА</w:t>
      </w: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Pr="00A56A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C20017" w:rsidRDefault="00C20017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План мероприятий по экологическому просвещению населения и пропаганде бережного отношению к окружающей среде  </w:t>
      </w:r>
    </w:p>
    <w:p w:rsidR="003033C9" w:rsidRPr="00A56A17" w:rsidRDefault="003033C9" w:rsidP="003033C9">
      <w:pPr>
        <w:ind w:left="-1134" w:right="424"/>
        <w:jc w:val="center"/>
        <w:rPr>
          <w:sz w:val="28"/>
          <w:szCs w:val="28"/>
        </w:rPr>
      </w:pP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 группе раннего возраста (2-3 лет)</w:t>
      </w:r>
      <w:r>
        <w:rPr>
          <w:sz w:val="28"/>
          <w:szCs w:val="28"/>
        </w:rPr>
        <w:t xml:space="preserve"> </w:t>
      </w:r>
      <w:r w:rsidRPr="00A56A17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общеразвивающей направленности № 10</w:t>
      </w:r>
    </w:p>
    <w:p w:rsidR="003033C9" w:rsidRPr="00A56A17" w:rsidRDefault="003033C9" w:rsidP="003033C9">
      <w:pPr>
        <w:suppressAutoHyphens/>
        <w:autoSpaceDN w:val="0"/>
        <w:spacing w:after="0" w:line="240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3033C9" w:rsidRPr="00A56A17" w:rsidRDefault="003033C9" w:rsidP="003033C9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C20017" w:rsidRPr="00C20017" w:rsidRDefault="00C20017" w:rsidP="00C20017">
      <w:pPr>
        <w:ind w:left="-426" w:right="707"/>
        <w:rPr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C20017">
        <w:rPr>
          <w:bCs/>
          <w:sz w:val="28"/>
          <w:szCs w:val="28"/>
        </w:rPr>
        <w:t>Провела:</w:t>
      </w:r>
    </w:p>
    <w:p w:rsidR="00C20017" w:rsidRPr="00C20017" w:rsidRDefault="00C20017" w:rsidP="00C20017">
      <w:pPr>
        <w:spacing w:after="200" w:line="276" w:lineRule="auto"/>
        <w:ind w:left="-426" w:right="707"/>
        <w:jc w:val="right"/>
        <w:rPr>
          <w:bCs/>
          <w:sz w:val="28"/>
          <w:szCs w:val="28"/>
        </w:rPr>
      </w:pPr>
      <w:r w:rsidRPr="00C20017">
        <w:rPr>
          <w:bCs/>
          <w:sz w:val="28"/>
          <w:szCs w:val="28"/>
        </w:rPr>
        <w:t>Митрофанова Н.А.</w:t>
      </w:r>
    </w:p>
    <w:p w:rsidR="00C20017" w:rsidRPr="00C20017" w:rsidRDefault="00C20017" w:rsidP="00C20017">
      <w:pPr>
        <w:spacing w:after="200" w:line="276" w:lineRule="auto"/>
        <w:ind w:left="-426" w:right="707"/>
        <w:jc w:val="center"/>
        <w:rPr>
          <w:bCs/>
          <w:sz w:val="28"/>
          <w:szCs w:val="28"/>
        </w:rPr>
      </w:pPr>
      <w:r w:rsidRPr="00C20017">
        <w:rPr>
          <w:bCs/>
          <w:sz w:val="28"/>
          <w:szCs w:val="28"/>
        </w:rPr>
        <w:t xml:space="preserve">                                                                                                                   Салманова О.А.</w:t>
      </w:r>
    </w:p>
    <w:p w:rsidR="00C20017" w:rsidRDefault="00C20017" w:rsidP="00C20017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</w:p>
    <w:p w:rsidR="003033C9" w:rsidRPr="00C20017" w:rsidRDefault="00C20017" w:rsidP="00C20017">
      <w:pPr>
        <w:suppressAutoHyphens/>
        <w:autoSpaceDN w:val="0"/>
        <w:spacing w:after="200" w:line="276" w:lineRule="auto"/>
        <w:ind w:left="-1134" w:right="424"/>
        <w:jc w:val="center"/>
        <w:textAlignment w:val="baseline"/>
        <w:rPr>
          <w:rFonts w:ascii="Calibri" w:eastAsia="SimSun" w:hAnsi="Calibri" w:cs="F"/>
          <w:kern w:val="3"/>
          <w:lang w:eastAsia="ru-RU"/>
        </w:rPr>
      </w:pPr>
      <w:r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 xml:space="preserve">Волгодонск 2022 </w:t>
      </w:r>
    </w:p>
    <w:p w:rsidR="007651F6" w:rsidRDefault="007651F6" w:rsidP="007651F6">
      <w:pPr>
        <w:ind w:left="-851" w:right="1132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7651F6">
      <w:pPr>
        <w:ind w:left="-851" w:right="1132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7651F6">
      <w:pPr>
        <w:ind w:left="-851" w:right="1132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7651F6">
      <w:pPr>
        <w:ind w:left="-851" w:right="1132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Плакат «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Эколята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– друзья и защитники природы. </w:t>
      </w:r>
    </w:p>
    <w:p w:rsidR="003033C9" w:rsidRDefault="007651F6" w:rsidP="007651F6">
      <w:pPr>
        <w:ind w:left="-851" w:right="1132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Сделаем свою малую Родину чистой!»</w:t>
      </w:r>
    </w:p>
    <w:p w:rsidR="003033C9" w:rsidRDefault="003033C9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3033C9" w:rsidRDefault="003033C9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3033C9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04B0D0" wp14:editId="1FFFCF91">
            <wp:extent cx="5857875" cy="3429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лакат ЭКОЛЯТ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C9" w:rsidRDefault="003033C9" w:rsidP="00C20017">
      <w:pPr>
        <w:ind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11D42FC" wp14:editId="1A9F9FA1">
            <wp:simplePos x="0" y="0"/>
            <wp:positionH relativeFrom="column">
              <wp:posOffset>-965835</wp:posOffset>
            </wp:positionH>
            <wp:positionV relativeFrom="paragraph">
              <wp:posOffset>-621030</wp:posOffset>
            </wp:positionV>
            <wp:extent cx="7134225" cy="19431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РОДА ВОД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651F6" w:rsidRDefault="007651F6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F3797" w:rsidRPr="00AA6EED" w:rsidRDefault="00964767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proofErr w:type="gramStart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 Волшебные</w:t>
      </w:r>
      <w:proofErr w:type="gramEnd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капельки </w:t>
      </w:r>
      <w:proofErr w:type="spellStart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Эколята</w:t>
      </w:r>
      <w:proofErr w:type="spellEnd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»</w:t>
      </w:r>
    </w:p>
    <w:p w:rsidR="00964767" w:rsidRPr="00AA6EED" w:rsidRDefault="00964767" w:rsidP="007D7FAA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Мир вокруг нас удивителен и разнообразен. Ежедневно дети получают новые представления о живой и неживой природе, их взаимосвязях. Задача взрослых – расширять кругозор детей, развивать их познавательную активность. Но им еще нужно помогать в этом, так как дети не могут заметить во всем разнообразии самого главного, не могут найти точный ответ на заданный вопрос, не могут делать простейшие выводы. Сколько удовольствия приносят детям игры с водой! Первые представления о воде складываются в раннем возрасте: вода течет из крана, в весеннем ручейке, ее можно разлить. Мы, воспитатели, совместно с родителями, в доступной и игровой форме знакомим детей со свойствами этого прекрасного природного материала, о значении воды для человека, животных и растений.</w:t>
      </w:r>
    </w:p>
    <w:p w:rsidR="007D7FAA" w:rsidRPr="00AA6EED" w:rsidRDefault="007D7FAA" w:rsidP="00964767">
      <w:pPr>
        <w:ind w:left="-709" w:right="991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64767" w:rsidRPr="00AA6EED" w:rsidRDefault="007D7FAA" w:rsidP="00964767">
      <w:pPr>
        <w:ind w:left="-709"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Цель: </w:t>
      </w:r>
      <w:r w:rsidR="00964767"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процессе исследовательской, игровой, практической деятельности сформировать систему знаний детей о свойствах воды и её роли для окружающего мира. </w:t>
      </w:r>
    </w:p>
    <w:p w:rsidR="007D7FAA" w:rsidRPr="00AA6EED" w:rsidRDefault="007D7FAA" w:rsidP="00964767">
      <w:pPr>
        <w:ind w:left="-709"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C5E70F" wp14:editId="4A3DED0F">
            <wp:simplePos x="0" y="0"/>
            <wp:positionH relativeFrom="column">
              <wp:posOffset>2920365</wp:posOffset>
            </wp:positionH>
            <wp:positionV relativeFrom="paragraph">
              <wp:posOffset>1058545</wp:posOffset>
            </wp:positionV>
            <wp:extent cx="3295650" cy="2514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ДА ПОТЕШ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Методические приёмы: беседы, рассматривание иллюстраций, вопросы, чтение </w:t>
      </w:r>
      <w:proofErr w:type="spellStart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потешек</w:t>
      </w:r>
      <w:proofErr w:type="spellEnd"/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стихов, наблюдения, совместная деятельность педагога с детьми, игровые ситуации, сюрпризные моменты, подвижные игры, проблемные ситуации; прослушивание в грамзаписи звуков журчания ручейка, шум моря, «песенки» воды, пение песен о воде.</w:t>
      </w:r>
    </w:p>
    <w:p w:rsidR="007D7FAA" w:rsidRPr="00AA6EED" w:rsidRDefault="007D7FAA" w:rsidP="00964767">
      <w:pPr>
        <w:ind w:left="-709" w:right="991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Задачи: «Познание»</w:t>
      </w:r>
      <w:r w:rsidRPr="00AA6EED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развивать познавательно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 исследовательскую деятельность; способствовать развитию самостоятельной познавательной активности;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-развивать наблюдательность, мышление, воображение; </w:t>
      </w:r>
    </w:p>
    <w:p w:rsidR="007D7FAA" w:rsidRPr="00AA6EED" w:rsidRDefault="007D7FAA" w:rsidP="007D7FAA">
      <w:pPr>
        <w:ind w:left="-709" w:right="496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-замечать характерные особенности воды; </w:t>
      </w:r>
    </w:p>
    <w:p w:rsidR="007D7FAA" w:rsidRPr="00AA6EED" w:rsidRDefault="007D7FAA" w:rsidP="007D7FAA">
      <w:pPr>
        <w:ind w:left="-709" w:right="581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23D0B5" wp14:editId="640AB041">
            <wp:simplePos x="0" y="0"/>
            <wp:positionH relativeFrom="column">
              <wp:posOffset>2676525</wp:posOffset>
            </wp:positionH>
            <wp:positionV relativeFrom="paragraph">
              <wp:posOffset>64135</wp:posOffset>
            </wp:positionV>
            <wp:extent cx="3431298" cy="1991309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ДА КРУГ ОТЧЕ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98" cy="199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-формировать представление у детей о значение воды в нашей жизни и о том, в каком виде существует вода в окружающей среде. «Коммуникация»</w:t>
      </w:r>
    </w:p>
    <w:p w:rsidR="007D7FAA" w:rsidRPr="00AA6EED" w:rsidRDefault="007D7FAA" w:rsidP="007D7FAA">
      <w:pPr>
        <w:ind w:left="-709" w:right="581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-формировать умение общаться со взрослыми в процессе совместной деятельности; </w:t>
      </w:r>
    </w:p>
    <w:p w:rsidR="007D7FAA" w:rsidRPr="00AA6EED" w:rsidRDefault="007D7FAA" w:rsidP="007D7FAA">
      <w:pPr>
        <w:ind w:left="-709" w:right="581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-формировать умения отвечать на вопросы, обогащать словарь «Социализация» -формировать умения откликаться на предложения</w:t>
      </w:r>
    </w:p>
    <w:p w:rsidR="00B95C29" w:rsidRPr="00AA6EED" w:rsidRDefault="00B95C29" w:rsidP="00B95C29">
      <w:pPr>
        <w:ind w:left="-709" w:right="9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Исследовательский этап:</w:t>
      </w:r>
    </w:p>
    <w:p w:rsidR="00B95C29" w:rsidRPr="00AA6EED" w:rsidRDefault="00B95C29" w:rsidP="00B95C29">
      <w:pPr>
        <w:ind w:left="-709" w:right="9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– забавы: «Пускание мыльных пузырей»,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 «Солнышко и дождик»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Эксперименты:</w:t>
      </w: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 «Холодная, теплая вода», «Прозрачная вода»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(восприятие художественной литературы)</w:t>
      </w:r>
    </w:p>
    <w:p w:rsidR="00B95C29" w:rsidRPr="00AA6EED" w:rsidRDefault="00B95C29" w:rsidP="00964767">
      <w:pPr>
        <w:ind w:left="-709" w:right="9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Чуковский «</w:t>
      </w:r>
      <w:proofErr w:type="spellStart"/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В. Маяковского «Что такое хорошо и что такое плохо»,</w:t>
      </w:r>
    </w:p>
    <w:p w:rsidR="004E1ADB" w:rsidRPr="00AA6EED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Pr="00AA6EED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Pr="00AA6EED" w:rsidRDefault="004E1ADB" w:rsidP="004E1ADB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EE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детей в центре «Песок – вода», Игры с водой.</w:t>
      </w:r>
    </w:p>
    <w:p w:rsidR="004E1ADB" w:rsidRPr="00AA6EED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3033C9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3929FD2" wp14:editId="6B0A1041">
            <wp:simplePos x="0" y="0"/>
            <wp:positionH relativeFrom="column">
              <wp:posOffset>3053715</wp:posOffset>
            </wp:positionH>
            <wp:positionV relativeFrom="paragraph">
              <wp:posOffset>222250</wp:posOffset>
            </wp:positionV>
            <wp:extent cx="2352675" cy="2412365"/>
            <wp:effectExtent l="0" t="0" r="952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ЕС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C1E8D10" wp14:editId="3B169DF7">
            <wp:simplePos x="0" y="0"/>
            <wp:positionH relativeFrom="column">
              <wp:posOffset>-384810</wp:posOffset>
            </wp:positionH>
            <wp:positionV relativeFrom="paragraph">
              <wp:posOffset>175895</wp:posOffset>
            </wp:positionV>
            <wp:extent cx="2543801" cy="245872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ода эксперемен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38" cy="246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Default="004E1ADB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0D549A" w:rsidRDefault="000D549A" w:rsidP="00C20017">
      <w:pPr>
        <w:ind w:right="991"/>
        <w:rPr>
          <w:rFonts w:ascii="Times New Roman" w:hAnsi="Times New Roman" w:cs="Times New Roman"/>
          <w:sz w:val="28"/>
          <w:szCs w:val="28"/>
        </w:rPr>
      </w:pPr>
    </w:p>
    <w:p w:rsidR="000D549A" w:rsidRDefault="000D549A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0D549A" w:rsidRDefault="000D549A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4E1ADB" w:rsidRPr="00AA72EE" w:rsidRDefault="000D549A" w:rsidP="00AA72EE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Познание: </w:t>
      </w:r>
      <w:r w:rsidRPr="00B95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 </w:t>
      </w: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водой, которая льётся из крана.</w:t>
      </w:r>
    </w:p>
    <w:p w:rsidR="00AA72EE" w:rsidRPr="00AA72EE" w:rsidRDefault="00C20017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FCCF89" wp14:editId="09B2BF19">
            <wp:simplePos x="0" y="0"/>
            <wp:positionH relativeFrom="column">
              <wp:posOffset>3239770</wp:posOffset>
            </wp:positionH>
            <wp:positionV relativeFrom="paragraph">
              <wp:posOffset>116205</wp:posOffset>
            </wp:positionV>
            <wp:extent cx="1952625" cy="1885950"/>
            <wp:effectExtent l="0" t="0" r="9525" b="0"/>
            <wp:wrapNone/>
            <wp:docPr id="20" name="Рисунок 20" descr="Смертность сильно снижается&quot;. Ученые объяснили, как защититься от инфекций  - РИА Новости, 30.10.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ертность сильно снижается&quot;. Ученые объяснили, как защититься от инфекций  - РИА Новости, 30.10.2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959CD2B" wp14:editId="7520AF1A">
            <wp:simplePos x="0" y="0"/>
            <wp:positionH relativeFrom="column">
              <wp:posOffset>-175260</wp:posOffset>
            </wp:positionH>
            <wp:positionV relativeFrom="paragraph">
              <wp:posOffset>116443</wp:posOffset>
            </wp:positionV>
            <wp:extent cx="2107831" cy="18859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ЬЕТЬСЯ ВОД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83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EE" w:rsidRDefault="00AA72EE" w:rsidP="00964767">
      <w:pPr>
        <w:ind w:left="-709" w:right="991"/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 «Солнышко и дождик»</w:t>
      </w: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E0BABD3" wp14:editId="00CBA882">
            <wp:simplePos x="0" y="0"/>
            <wp:positionH relativeFrom="column">
              <wp:posOffset>2929890</wp:posOffset>
            </wp:positionH>
            <wp:positionV relativeFrom="paragraph">
              <wp:posOffset>66040</wp:posOffset>
            </wp:positionV>
            <wp:extent cx="2262856" cy="2171700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ЛНЦ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142" cy="217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00C2818" wp14:editId="0D6AE249">
            <wp:simplePos x="0" y="0"/>
            <wp:positionH relativeFrom="column">
              <wp:posOffset>91440</wp:posOffset>
            </wp:positionH>
            <wp:positionV relativeFrom="paragraph">
              <wp:posOffset>66040</wp:posOffset>
            </wp:positionV>
            <wp:extent cx="2247845" cy="21717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Н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84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P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ind w:left="-709" w:right="99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Чуковский «</w:t>
      </w:r>
      <w:proofErr w:type="spellStart"/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В. Маяковского «Что такое хорошо и что такое плохо»,</w:t>
      </w: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D3F0C3E" wp14:editId="46C570C7">
            <wp:simplePos x="0" y="0"/>
            <wp:positionH relativeFrom="column">
              <wp:posOffset>1218565</wp:posOffset>
            </wp:positionH>
            <wp:positionV relativeFrom="paragraph">
              <wp:posOffset>105410</wp:posOffset>
            </wp:positionV>
            <wp:extent cx="2263913" cy="169799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ЙДАДЫ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913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Default="00AA72EE" w:rsidP="00AA72E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72EE" w:rsidRPr="003033C9" w:rsidRDefault="003033C9" w:rsidP="003033C9">
      <w:pPr>
        <w:ind w:left="-709" w:right="99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5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Игры – забавы: «Пускание мыльных пузырей»,</w:t>
      </w: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3033C9" w:rsidP="00AA7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579E0D" wp14:editId="595726DF">
            <wp:simplePos x="0" y="0"/>
            <wp:positionH relativeFrom="column">
              <wp:posOffset>730250</wp:posOffset>
            </wp:positionH>
            <wp:positionV relativeFrom="paragraph">
              <wp:posOffset>77470</wp:posOffset>
            </wp:positionV>
            <wp:extent cx="3676650" cy="2757578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УЗЫР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AA72EE" w:rsidRDefault="00AA72EE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Default="00AA6EED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AA6EED" w:rsidRPr="00AA6EED" w:rsidRDefault="00AA6EED" w:rsidP="00AA6EED">
      <w:pPr>
        <w:ind w:right="99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Проведение Уроков </w:t>
      </w:r>
      <w:proofErr w:type="spellStart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Природа</w:t>
      </w:r>
      <w:proofErr w:type="gramEnd"/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твой друг! Значит, </w:t>
      </w:r>
    </w:p>
    <w:p w:rsidR="006B13E9" w:rsidRPr="006B13E9" w:rsidRDefault="00AA6EED" w:rsidP="006B13E9">
      <w:pPr>
        <w:ind w:right="99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обижать её нельзя!»</w:t>
      </w:r>
      <w:r w:rsidRPr="00AA6EE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Цель: познакомить детей со сказочными героями «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».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Задачи: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Различать «героев» по именам и внешнему виду.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Развивать внимательность, любознательность.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Воспитывать чувство сострадания, желание помочь.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Воспитывать интерес к познавательной деятельности.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Обогатить словарный запас детей словами - Шалун, Тихоня, Умница, Елочка.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Ход НОД: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I. Создание проблемной ситуации (на ковре, дети стоят вокруг воспитателя)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Воспитатель: Ой, смотрите, какое – то письмо! Ребята, вы не видели, кто его принес? Давайте его прочитаем. (ведущий читает письмо)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«Дорогие мои друзья! Я приглашаю вас в гости, к себе и к моим верным друзьям. Вы пройдете по волшебной тропинке, в конце которой вас ждет сюрприз. Но чтобы до него дойти нужно очень постараться. Если вы готовы, тогда в путь. Желаем вам удачи!»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Ведущий: Ну, что, ребята, вы готовы отправиться в путешествие? Тогда в путь! (Дети под музыку «Шагают наши ножки» подходят к доске, на которой расположены герои «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proofErr w:type="gramStart"/>
      <w:r w:rsidRPr="006B13E9">
        <w:rPr>
          <w:rFonts w:ascii="Times New Roman" w:hAnsi="Times New Roman" w:cs="Times New Roman"/>
          <w:sz w:val="28"/>
          <w:szCs w:val="28"/>
        </w:rPr>
        <w:t>» :</w:t>
      </w:r>
      <w:proofErr w:type="gramEnd"/>
      <w:r w:rsidRPr="006B13E9">
        <w:rPr>
          <w:rFonts w:ascii="Times New Roman" w:hAnsi="Times New Roman" w:cs="Times New Roman"/>
          <w:sz w:val="28"/>
          <w:szCs w:val="28"/>
        </w:rPr>
        <w:t xml:space="preserve"> Шалун, Умница. Елочка, Тихоня).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(Дети рассматривают «героев», делают предположения о том, кто это). Ребята, хотите познакомиться с этими сказочными героями?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II. Дети проходят и рассаживаются на стулья.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Воспитатель: Ребята, герои которых вы встретили – это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 - это малыши-желуди и их подружка Елочка. Они родились в лесу, знают про него всё или почти всё. У них много друзей, приятелей и просто знакомых. Конечно, как и все дети, они иногда любят пошалить. Они берегут и охраняют лес, заботятся о его обитателях. Они помогут нам ближе узнать Природу, подружиться с ней и полюбить её. Итак, давайте знакомиться.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 xml:space="preserve">Умница - в розовой шапочке, с двумя забавными косичками. Она носит зеленую юбочку, зеленый воротничок, желтые перчатки, темно-розовые башмачки. Умница много знает и рассказывает своим друзьям интересные истории, потому что любит читать. Нет-нет, только не надо думать, что она всегда поступает </w:t>
      </w:r>
      <w:r w:rsidRPr="006B13E9">
        <w:rPr>
          <w:rFonts w:ascii="Times New Roman" w:hAnsi="Times New Roman" w:cs="Times New Roman"/>
          <w:sz w:val="28"/>
          <w:szCs w:val="28"/>
        </w:rPr>
        <w:lastRenderedPageBreak/>
        <w:t>правильно и знает ответы на все вопросы. Просто из всех малышей она самая старшая, и это всё объясняет. Для встречи с вами Умница приготовила несколько загадок: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Белки в нём живут и волки,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 нём растут дубы и ёлки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Высоченны – до небес!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Называют его … (лес).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Стоят у дорожки,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На одной ножке,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 панаме с полями,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Зовутся … (грибами)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Выносливый и хитрый,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Голодный и сердитый,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Добычу ищет в лесу,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Грозный, страшный серый (волк)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Умница: молодцы ребята, вы справились с самыми сложными загадками. Я очень рада нашей встрече. Знакомьтесь это мой братишка-желудь Шалун. Он любит веселые игры, которых знает великое множество. Шалун все время стремится узнать что-то новое и неизвестное, его жёлтая шапочка с торчащим дубовым листочком постоянно мелькает то тут, то там. К своей яркой шапочке Шалун подобрал синие башмачки, перчатки и шарфик.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Шалун: Ребята, в нашем лесу этой осенью выросло очень много разных грибов. Помогите мне их собрать.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П/ И: «Собери грибочки».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Шалун: Молодцы ребята, вы очень ловкие и внимательные все грибочки собрали на нашей поляне. Спасибо вам.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 xml:space="preserve">Умница: Тихоня мой младший брат-желудь, он носит оранжевую шапочку, темно-розовые ботинки, зеленые перчатки и такого же цвета воротничок из дубовых листьев. Он и вправду довольно тихий и скромный, даже скорее стеснительный. Но это нисколько не мешает ему всячески поддерживать старшего брата – Шалуна – не только во всех его проказах, но и полезных делах. А ещё Тихоня очень любит цветы, поэтому перед домиком 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геройчиков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 xml:space="preserve"> он разбил чудесный цветник.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lastRenderedPageBreak/>
        <w:t>Воспитатель: Ребята давайте для наших новых друзей сделаем красивые цветочки.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Д/ И: «Собери цветок».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А это Ёлочка, лучшая подруга малышей-желудей, она - веселая и общительная. Ёлочка носит бордовую шапочку и такие же башмачки, желтые перчатки и маленькую брошку-шишечку на платье. Она часто заходит к малышам в гости, чтобы поиграть, поговорить о том, о сём.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 xml:space="preserve">Ё 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лочка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: Ребята, а вы знаете какие плоды дарят мои сестры-сосны?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Дети: Шишки.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Давайте поиграем с шишками. (Самомассаж с музыкальным сопровождение «Шишечки»).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III. Все герои: Ребята, нам очень приятно было с вами познакомиться. Вы оказались очень дружными, ловкими и любознательными.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Вам понравилось гулять по лесным тропинкам? (Да)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Вы хотели бы вступить в отряд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 – юных защитников природы? (Да)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- Для этого нужно произнести клятву «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». Мы будем говорить ее, а вы повторяйте.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Я честный, добрый и заботливый человек. Я хочу вступить в ряды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Я люблю всех живых существ, поэтому я обещаю всегда защищать и беречь братьев наших меньших!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Вступая в ряды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 – Молодых защитников природы, я клянусь, что сделаю все возможное, чтобы стать лучшим другом Природы, надежным и верным.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Клянусь все свои знания и силы направлять на заботу о Природе, животных и растениях.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 xml:space="preserve">Клянусь нести знания о 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природолюбии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 xml:space="preserve"> окружающим меня людям.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Клянусь! Клянусь! Клянусь!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lastRenderedPageBreak/>
        <w:t>Поздравляем вас ребята, вы приняты в многочисленные ряды 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. А в подарок мы хотим подарить вам значки «</w:t>
      </w:r>
      <w:proofErr w:type="spellStart"/>
      <w:r w:rsidRPr="006B13E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B13E9">
        <w:rPr>
          <w:rFonts w:ascii="Times New Roman" w:hAnsi="Times New Roman" w:cs="Times New Roman"/>
          <w:sz w:val="28"/>
          <w:szCs w:val="28"/>
        </w:rPr>
        <w:t>». (Вручают значки)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  <w:r w:rsidRPr="006B13E9">
        <w:rPr>
          <w:rFonts w:ascii="Times New Roman" w:hAnsi="Times New Roman" w:cs="Times New Roman"/>
          <w:sz w:val="28"/>
          <w:szCs w:val="28"/>
        </w:rPr>
        <w:t>До свидания, ребята. До новых встреч!</w:t>
      </w:r>
    </w:p>
    <w:p w:rsidR="006B13E9" w:rsidRPr="006B13E9" w:rsidRDefault="006B13E9" w:rsidP="006B13E9">
      <w:pPr>
        <w:ind w:left="-567" w:right="707"/>
        <w:rPr>
          <w:rFonts w:ascii="Times New Roman" w:hAnsi="Times New Roman" w:cs="Times New Roman"/>
          <w:sz w:val="28"/>
          <w:szCs w:val="28"/>
        </w:rPr>
      </w:pPr>
    </w:p>
    <w:p w:rsidR="006B13E9" w:rsidRPr="006B13E9" w:rsidRDefault="006B13E9" w:rsidP="006B13E9">
      <w:pPr>
        <w:pStyle w:val="a3"/>
        <w:shd w:val="clear" w:color="auto" w:fill="FFFFFF"/>
        <w:spacing w:before="0" w:beforeAutospacing="0" w:after="0" w:afterAutospacing="0" w:line="210" w:lineRule="atLeast"/>
        <w:ind w:left="-567" w:right="707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Pr="006B13E9" w:rsidRDefault="006B13E9" w:rsidP="006B13E9">
      <w:pPr>
        <w:pStyle w:val="a3"/>
        <w:shd w:val="clear" w:color="auto" w:fill="FFFFFF"/>
        <w:spacing w:before="0" w:beforeAutospacing="0" w:after="0" w:afterAutospacing="0" w:line="210" w:lineRule="atLeast"/>
        <w:ind w:left="-567" w:right="707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6B13E9" w:rsidRDefault="006B13E9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1416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11111"/>
          <w:sz w:val="48"/>
          <w:szCs w:val="48"/>
        </w:rPr>
        <w:lastRenderedPageBreak/>
        <w:t>ЭКОЛОГИЧЕСКИЙ ПРОЕКТ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right="1416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11111"/>
          <w:sz w:val="48"/>
          <w:szCs w:val="48"/>
        </w:rPr>
        <w:t>«БАТАРЕЙКИ – ЭТО ОПАСНЫЙ МУСОР?»</w:t>
      </w:r>
    </w:p>
    <w:p w:rsidR="00C20017" w:rsidRPr="001F5E3E" w:rsidRDefault="00C20017" w:rsidP="00C20017">
      <w:pPr>
        <w:ind w:left="-709" w:right="1416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все живём в таком мире, где уже невозможно представить себе хоть один день без батарейки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 них работают сотовые телефоны, ноутбуки, множество бытовых предметов, а также каждая вторая игрушка. Мы везде сталкиваемся с батарейкой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или аккумулятором и редко кто задумывается о том, куда выбросить её после использования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3968"/>
        <w:rPr>
          <w:b/>
          <w:bCs/>
          <w:color w:val="000000"/>
          <w:sz w:val="28"/>
          <w:szCs w:val="28"/>
        </w:rPr>
      </w:pPr>
    </w:p>
    <w:p w:rsidR="00C20017" w:rsidRPr="001F5E3E" w:rsidRDefault="00635C74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3968"/>
        <w:rPr>
          <w:color w:val="181818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B2928F3" wp14:editId="5514E152">
            <wp:simplePos x="0" y="0"/>
            <wp:positionH relativeFrom="column">
              <wp:posOffset>4192270</wp:posOffset>
            </wp:positionH>
            <wp:positionV relativeFrom="paragraph">
              <wp:posOffset>124460</wp:posOffset>
            </wp:positionV>
            <wp:extent cx="1581150" cy="20669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атарейки ан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017" w:rsidRPr="001F5E3E">
        <w:rPr>
          <w:b/>
          <w:bCs/>
          <w:color w:val="000000"/>
          <w:sz w:val="28"/>
          <w:szCs w:val="28"/>
        </w:rPr>
        <w:t>Актуальность </w:t>
      </w:r>
      <w:r w:rsidR="00C20017" w:rsidRPr="001F5E3E">
        <w:rPr>
          <w:color w:val="000000"/>
          <w:sz w:val="28"/>
          <w:szCs w:val="28"/>
        </w:rPr>
        <w:t>проекта заключается в том, что люди не знают о той опасности, которую таит в себе обыкновенная батарейка. Особенно незащищены дети.</w:t>
      </w: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3968"/>
        <w:rPr>
          <w:color w:val="181818"/>
          <w:sz w:val="28"/>
          <w:szCs w:val="28"/>
        </w:rPr>
      </w:pPr>
      <w:r w:rsidRPr="001F5E3E">
        <w:rPr>
          <w:color w:val="000000"/>
          <w:sz w:val="28"/>
          <w:szCs w:val="28"/>
        </w:rPr>
        <w:t>В батарейках содержится множество различных опасных и вредных металлов, которые наносят существенный вред нашему здоровью. Не все знают, что ядовитые вещества из батареек проникают в почву, в подземные воды, попадают в море и водохранилища, из которых мы пьем воду, не думая, что вредные вещества с кипячением не исчезают, ведь они не микробы.</w:t>
      </w:r>
      <w:r w:rsidRPr="001F5E3E">
        <w:rPr>
          <w:color w:val="000000"/>
          <w:sz w:val="28"/>
          <w:szCs w:val="28"/>
          <w:shd w:val="clear" w:color="auto" w:fill="FFFFFF"/>
        </w:rPr>
        <w:t xml:space="preserve"> Трудно представить, какой вред наносится экологии в глобальном масштабе.</w:t>
      </w:r>
    </w:p>
    <w:p w:rsidR="00C20017" w:rsidRPr="001F5E3E" w:rsidRDefault="00C20017" w:rsidP="00C20017">
      <w:pPr>
        <w:ind w:left="-851" w:right="39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Вид проекта:</w:t>
      </w:r>
      <w:r w:rsidRPr="001F5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исследовательский.</w:t>
      </w: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849"/>
        <w:rPr>
          <w:color w:val="181818"/>
          <w:sz w:val="28"/>
          <w:szCs w:val="28"/>
        </w:rPr>
      </w:pPr>
      <w:r w:rsidRPr="001F5E3E">
        <w:rPr>
          <w:b/>
          <w:bCs/>
          <w:color w:val="111111"/>
          <w:sz w:val="28"/>
          <w:szCs w:val="28"/>
        </w:rPr>
        <w:t>Цель </w:t>
      </w:r>
      <w:r w:rsidRPr="001F5E3E">
        <w:rPr>
          <w:color w:val="111111"/>
          <w:sz w:val="28"/>
          <w:szCs w:val="28"/>
        </w:rPr>
        <w:t>проекта:</w:t>
      </w: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849"/>
        <w:rPr>
          <w:color w:val="181818"/>
          <w:sz w:val="28"/>
          <w:szCs w:val="28"/>
        </w:rPr>
      </w:pPr>
      <w:r w:rsidRPr="001F5E3E">
        <w:rPr>
          <w:color w:val="111111"/>
          <w:sz w:val="28"/>
          <w:szCs w:val="28"/>
        </w:rPr>
        <w:t>Расширить знания детей о взаимозависимости деятельности человека и мира природы, дать детям представление о том, какой вред, наносится окружающей среде не переработанными батарейками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/>
        <w:jc w:val="center"/>
        <w:rPr>
          <w:b/>
          <w:bCs/>
          <w:color w:val="111111"/>
          <w:sz w:val="28"/>
          <w:szCs w:val="28"/>
        </w:rPr>
      </w:pP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/>
        <w:jc w:val="center"/>
        <w:rPr>
          <w:color w:val="181818"/>
          <w:sz w:val="28"/>
          <w:szCs w:val="28"/>
        </w:rPr>
      </w:pPr>
      <w:r w:rsidRPr="001F5E3E">
        <w:rPr>
          <w:b/>
          <w:bCs/>
          <w:color w:val="111111"/>
          <w:sz w:val="28"/>
          <w:szCs w:val="28"/>
        </w:rPr>
        <w:t>1. «Мусор – враг природы».</w:t>
      </w:r>
    </w:p>
    <w:p w:rsid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4393"/>
        <w:rPr>
          <w:color w:val="111111"/>
          <w:sz w:val="28"/>
          <w:szCs w:val="28"/>
        </w:rPr>
      </w:pP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4393"/>
        <w:rPr>
          <w:color w:val="181818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761328F" wp14:editId="66DD92C1">
            <wp:simplePos x="0" y="0"/>
            <wp:positionH relativeFrom="column">
              <wp:posOffset>3843655</wp:posOffset>
            </wp:positionH>
            <wp:positionV relativeFrom="paragraph">
              <wp:posOffset>149225</wp:posOffset>
            </wp:positionV>
            <wp:extent cx="2352675" cy="17430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АМП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5E3E">
        <w:rPr>
          <w:color w:val="111111"/>
          <w:sz w:val="28"/>
          <w:szCs w:val="28"/>
        </w:rPr>
        <w:t>Здесь было и чтение художественной, энциклопедической литературы и информационные беседы – рассуждения «А так ли уж опасны бытовые отходы? (батарейки, лампочки)», и рассматривание иллюстраций, подготовленной презентации о вреде опасных отходов для здоровья человека и окружающей среды. В рамках художественно – продуктивной деятельности дети придумывали и изготавливали запрещающие и разрешающие знаки поведения людей на природе. Проводились игры по тематике проекта:</w:t>
      </w:r>
    </w:p>
    <w:p w:rsidR="00C20017" w:rsidRPr="001577D9" w:rsidRDefault="00C20017" w:rsidP="00C20017">
      <w:pPr>
        <w:shd w:val="clear" w:color="auto" w:fill="FFFFFF"/>
        <w:spacing w:after="0" w:line="210" w:lineRule="atLeast"/>
        <w:ind w:left="-851" w:right="43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77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«Мусор – враг природы»</w:t>
      </w:r>
    </w:p>
    <w:p w:rsidR="00C20017" w:rsidRPr="001577D9" w:rsidRDefault="00C20017" w:rsidP="00C20017">
      <w:pPr>
        <w:shd w:val="clear" w:color="auto" w:fill="FFFFFF"/>
        <w:spacing w:after="0" w:line="210" w:lineRule="atLeast"/>
        <w:ind w:left="-85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20017" w:rsidRPr="00C20017" w:rsidRDefault="00C20017" w:rsidP="00C20017">
      <w:pPr>
        <w:shd w:val="clear" w:color="auto" w:fill="FFFFFF"/>
        <w:spacing w:after="0" w:line="210" w:lineRule="atLeast"/>
        <w:ind w:left="-851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20017" w:rsidRPr="001F5E3E" w:rsidRDefault="00C20017" w:rsidP="00C20017">
      <w:pPr>
        <w:shd w:val="clear" w:color="auto" w:fill="FFFFFF"/>
        <w:spacing w:after="0" w:line="210" w:lineRule="atLeast"/>
        <w:ind w:left="-851" w:right="991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200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2.</w:t>
      </w:r>
      <w:r w:rsidRPr="001577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Дидактическая игра «Сортировка мусора». </w:t>
      </w:r>
    </w:p>
    <w:p w:rsidR="00C20017" w:rsidRPr="001577D9" w:rsidRDefault="00C20017" w:rsidP="00C20017">
      <w:pPr>
        <w:shd w:val="clear" w:color="auto" w:fill="FFFFFF"/>
        <w:spacing w:after="0" w:line="210" w:lineRule="atLeast"/>
        <w:ind w:left="-851" w:right="99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77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Правила игры:</w:t>
      </w:r>
      <w:r w:rsidRPr="001577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предложенного набора картинок необходимо выбрать те, на которых изображены бытовые отходы: опасные и безопасные и разложить их в разные контейнеры с определенными обозначениями.</w:t>
      </w: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635C74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C461947" wp14:editId="08449389">
            <wp:simplePos x="0" y="0"/>
            <wp:positionH relativeFrom="column">
              <wp:posOffset>182245</wp:posOffset>
            </wp:positionH>
            <wp:positionV relativeFrom="paragraph">
              <wp:posOffset>21590</wp:posOffset>
            </wp:positionV>
            <wp:extent cx="2028825" cy="15240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АТАРЕЙКИ КИР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E3E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 wp14:anchorId="31E3EEF7" wp14:editId="1053584B">
            <wp:simplePos x="0" y="0"/>
            <wp:positionH relativeFrom="column">
              <wp:posOffset>2724150</wp:posOffset>
            </wp:positionH>
            <wp:positionV relativeFrom="line">
              <wp:posOffset>72390</wp:posOffset>
            </wp:positionV>
            <wp:extent cx="1981200" cy="1428750"/>
            <wp:effectExtent l="0" t="0" r="0" b="0"/>
            <wp:wrapSquare wrapText="bothSides"/>
            <wp:docPr id="11" name="Рисунок 11" descr="hello_html_m1aa60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a6085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Default="00C20017" w:rsidP="00C20017">
      <w:pPr>
        <w:tabs>
          <w:tab w:val="left" w:pos="2220"/>
        </w:tabs>
        <w:ind w:left="-851" w:right="566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C20017" w:rsidRPr="001F5E3E" w:rsidRDefault="00C20017" w:rsidP="00C20017">
      <w:pPr>
        <w:tabs>
          <w:tab w:val="left" w:pos="2220"/>
        </w:tabs>
        <w:ind w:left="-851" w:right="56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3.</w:t>
      </w:r>
      <w:r w:rsidRPr="00C2001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1F5E3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«Спаси Землю».</w:t>
      </w:r>
      <w:bookmarkStart w:id="0" w:name="_GoBack"/>
      <w:bookmarkEnd w:id="0"/>
    </w:p>
    <w:p w:rsidR="00C20017" w:rsidRPr="001F5E3E" w:rsidRDefault="00C20017" w:rsidP="00C20017">
      <w:pPr>
        <w:ind w:left="-851" w:right="56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5E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Детям были предложены различные игры «Освободи рыб</w:t>
      </w:r>
      <w:r w:rsidR="006C7F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C20017" w:rsidRPr="00C20017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/>
        <w:jc w:val="center"/>
        <w:rPr>
          <w:b/>
          <w:bCs/>
          <w:color w:val="111111"/>
          <w:sz w:val="28"/>
          <w:szCs w:val="28"/>
        </w:rPr>
      </w:pP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991"/>
        <w:jc w:val="center"/>
        <w:rPr>
          <w:color w:val="181818"/>
          <w:sz w:val="28"/>
          <w:szCs w:val="28"/>
        </w:rPr>
      </w:pPr>
      <w:r w:rsidRPr="00C20017">
        <w:rPr>
          <w:b/>
          <w:bCs/>
          <w:color w:val="111111"/>
          <w:sz w:val="28"/>
          <w:szCs w:val="28"/>
        </w:rPr>
        <w:t xml:space="preserve">4. </w:t>
      </w:r>
      <w:r w:rsidRPr="001F5E3E">
        <w:rPr>
          <w:b/>
          <w:bCs/>
          <w:color w:val="111111"/>
          <w:sz w:val="28"/>
          <w:szCs w:val="28"/>
        </w:rPr>
        <w:t>«Сделаем планету чистой!».</w:t>
      </w:r>
    </w:p>
    <w:p w:rsidR="00C20017" w:rsidRPr="001F5E3E" w:rsidRDefault="00C20017" w:rsidP="00C20017">
      <w:pPr>
        <w:pStyle w:val="a3"/>
        <w:shd w:val="clear" w:color="auto" w:fill="FFFFFF"/>
        <w:spacing w:before="0" w:beforeAutospacing="0" w:after="0" w:afterAutospacing="0" w:line="210" w:lineRule="atLeast"/>
        <w:ind w:left="-851" w:right="991"/>
        <w:rPr>
          <w:color w:val="181818"/>
          <w:sz w:val="28"/>
          <w:szCs w:val="28"/>
        </w:rPr>
      </w:pPr>
      <w:r w:rsidRPr="001F5E3E">
        <w:rPr>
          <w:color w:val="111111"/>
          <w:sz w:val="28"/>
          <w:szCs w:val="28"/>
        </w:rPr>
        <w:t xml:space="preserve">В этот день была проведена итоговая экологическая акция по сбору использованных батареек «Сделаем планету чистой!». В нашей группе «В гостях у сказки» была установлена банка для сбора использованных батареек. Все родители с интересом откликнулись на нашу акцию. Приносили каждый день батарейки. Постепенно наша банка наполнялась. Мама </w:t>
      </w:r>
      <w:r w:rsidR="006C7FD9">
        <w:rPr>
          <w:color w:val="111111"/>
          <w:sz w:val="28"/>
          <w:szCs w:val="28"/>
        </w:rPr>
        <w:t xml:space="preserve">Ани </w:t>
      </w:r>
      <w:r w:rsidRPr="001F5E3E">
        <w:rPr>
          <w:color w:val="111111"/>
          <w:sz w:val="28"/>
          <w:szCs w:val="28"/>
        </w:rPr>
        <w:t>рассказала на работе о нашей акции в детском саду, и её сотрудники собрали и принесли в детский сад почти 100 батареек. Дети радовались каждой батарейке.</w:t>
      </w:r>
    </w:p>
    <w:p w:rsidR="00C20017" w:rsidRPr="001F5E3E" w:rsidRDefault="00C20017" w:rsidP="00C20017">
      <w:pPr>
        <w:ind w:left="-851" w:right="99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017" w:rsidRDefault="00635C74" w:rsidP="00AA72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40BAC41" wp14:editId="4EDBE54C">
            <wp:simplePos x="0" y="0"/>
            <wp:positionH relativeFrom="column">
              <wp:posOffset>1430020</wp:posOffset>
            </wp:positionH>
            <wp:positionV relativeFrom="paragraph">
              <wp:posOffset>177165</wp:posOffset>
            </wp:positionV>
            <wp:extent cx="1456690" cy="15525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АТАРЕЙКИ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017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p w:rsidR="00C20017" w:rsidRPr="00AA72EE" w:rsidRDefault="00C20017" w:rsidP="00AA72EE">
      <w:pPr>
        <w:rPr>
          <w:rFonts w:ascii="Times New Roman" w:hAnsi="Times New Roman" w:cs="Times New Roman"/>
          <w:sz w:val="28"/>
          <w:szCs w:val="28"/>
        </w:rPr>
      </w:pPr>
    </w:p>
    <w:sectPr w:rsidR="00C20017" w:rsidRPr="00AA72EE" w:rsidSect="003033C9">
      <w:pgSz w:w="11906" w:h="16838"/>
      <w:pgMar w:top="1134" w:right="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A6A0C"/>
    <w:rsid w:val="000D549A"/>
    <w:rsid w:val="003033C9"/>
    <w:rsid w:val="00350E34"/>
    <w:rsid w:val="004E1ADB"/>
    <w:rsid w:val="00635C74"/>
    <w:rsid w:val="006B13E9"/>
    <w:rsid w:val="006C7FD9"/>
    <w:rsid w:val="007651F6"/>
    <w:rsid w:val="007D4F81"/>
    <w:rsid w:val="007D7FAA"/>
    <w:rsid w:val="008A79FE"/>
    <w:rsid w:val="0095459B"/>
    <w:rsid w:val="00964767"/>
    <w:rsid w:val="009F3797"/>
    <w:rsid w:val="00AA6EED"/>
    <w:rsid w:val="00AA72EE"/>
    <w:rsid w:val="00B95C29"/>
    <w:rsid w:val="00BE48A2"/>
    <w:rsid w:val="00C20017"/>
    <w:rsid w:val="00C97048"/>
    <w:rsid w:val="00DB1186"/>
    <w:rsid w:val="00E12EB0"/>
    <w:rsid w:val="00F26BC9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6B13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1E9C4-C5C7-49EF-9218-4016E7F7B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2022-04-07T06:58:00Z</cp:lastPrinted>
  <dcterms:created xsi:type="dcterms:W3CDTF">2022-04-28T12:13:00Z</dcterms:created>
  <dcterms:modified xsi:type="dcterms:W3CDTF">2022-04-28T12:13:00Z</dcterms:modified>
</cp:coreProperties>
</file>